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032F" w14:textId="77777777" w:rsidR="00B90E91" w:rsidRDefault="00B90E91" w:rsidP="00B90E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A91F3" w14:textId="13B87BBA" w:rsidR="00A67429" w:rsidRPr="0060173B" w:rsidRDefault="00A67429" w:rsidP="006B1358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8365FC" w:rsidRPr="00836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0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art. 13 RODO </w:t>
      </w:r>
      <w:r w:rsidRPr="00A6742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celu związanym z postępowaniem o udzielenie </w:t>
      </w:r>
      <w:r w:rsidRPr="00A674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6742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zamówienia w trybie zapytania ofertowego</w:t>
      </w:r>
    </w:p>
    <w:p w14:paraId="11F2E42E" w14:textId="094FAA63" w:rsidR="00033331" w:rsidRPr="006B1358" w:rsidRDefault="00033331" w:rsidP="00DD619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A67429" w:rsidRP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</w:t>
      </w:r>
      <w:r w:rsidRP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- zwanego dalej RODO informuję, iż: </w:t>
      </w:r>
      <w:r w:rsidRP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 </w:t>
      </w:r>
      <w:r w:rsidR="00251CC5" w:rsidRPr="006B1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</w:t>
      </w:r>
      <w:r w:rsidRPr="006B1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Ośrodek Pomocy Społecznej </w:t>
      </w:r>
      <w:r w:rsidR="00251CC5" w:rsidRPr="006B1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D6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1CC5" w:rsidRPr="006B1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Przasnyszu</w:t>
      </w:r>
      <w:r w:rsidRPr="006B1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reprezentowany przez Dyrektora.</w:t>
      </w:r>
    </w:p>
    <w:p w14:paraId="4807004C" w14:textId="25EDC5AC" w:rsidR="00375422" w:rsidRPr="006B1358" w:rsidRDefault="00033331" w:rsidP="006B13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kontaktowe Inspektora Ochrony Danych w </w:t>
      </w:r>
      <w:r w:rsidR="002217A3"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Miejskim </w:t>
      </w: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Ośrodku Pomocy Społecznej</w:t>
      </w:r>
      <w:r w:rsidR="0060173B"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telefon: </w:t>
      </w:r>
      <w:r w:rsidR="00251CC5"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29 752 28 83</w:t>
      </w:r>
      <w:r w:rsidR="0060173B"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6" w:history="1">
        <w:r w:rsidR="00251CC5" w:rsidRPr="006B135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iod@mopsprzasnysz.pl</w:t>
        </w:r>
      </w:hyperlink>
    </w:p>
    <w:p w14:paraId="43ADEBF9" w14:textId="77777777" w:rsidR="00B9386D" w:rsidRPr="00B9386D" w:rsidRDefault="00375422" w:rsidP="006B13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8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 danych osobowych przetwarza Pani/Pana </w:t>
      </w:r>
      <w:r w:rsidR="008C7967" w:rsidRPr="00B938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na podstawie </w:t>
      </w:r>
      <w:r w:rsidR="00DE5D39" w:rsidRPr="00B938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art.6 ust. 1 lit. c RODO w celu, związanym z postępowaniem o udzielenie zamówienia prowadzonym w trybie zapytania ofertowego pn. </w:t>
      </w:r>
      <w:r w:rsidR="00B9386D">
        <w:rPr>
          <w:rFonts w:ascii="Times New Roman" w:hAnsi="Times New Roman" w:cs="Times New Roman"/>
          <w:b/>
          <w:sz w:val="24"/>
          <w:szCs w:val="24"/>
        </w:rPr>
        <w:t>„Zakup i dostawa 3</w:t>
      </w:r>
      <w:r w:rsidR="00B9386D" w:rsidRPr="00E36261">
        <w:rPr>
          <w:rFonts w:ascii="Times New Roman" w:hAnsi="Times New Roman" w:cs="Times New Roman"/>
          <w:b/>
          <w:sz w:val="24"/>
          <w:szCs w:val="24"/>
        </w:rPr>
        <w:t>0 urządzeń do świadczenia usługi „opieki na odległość” przy użyciu „opasek bezpieczeństwa” wraz z usługą obsługi systemu polegającej na sprawowaniu całodobowej opieki na odległość nad seniorami przez centrum monitoringu dla uczestników Programu „Korpus Wsparcia Seniorów” na rok 2022</w:t>
      </w:r>
      <w:r w:rsidR="00B9386D" w:rsidRPr="008F15C0">
        <w:rPr>
          <w:rFonts w:ascii="Times New Roman" w:hAnsi="Times New Roman"/>
          <w:b/>
        </w:rPr>
        <w:t xml:space="preserve"> </w:t>
      </w:r>
      <w:r w:rsidR="00B9386D" w:rsidRPr="006D3153">
        <w:rPr>
          <w:rFonts w:ascii="Times New Roman" w:hAnsi="Times New Roman"/>
          <w:b/>
        </w:rPr>
        <w:t>ogłoszonego przez Ministerstwo Rodziny i Polityki Społecznej</w:t>
      </w:r>
      <w:r w:rsidR="00B9386D">
        <w:rPr>
          <w:rFonts w:ascii="Times New Roman" w:hAnsi="Times New Roman" w:cs="Times New Roman"/>
          <w:sz w:val="24"/>
          <w:szCs w:val="24"/>
        </w:rPr>
        <w:t>.</w:t>
      </w:r>
      <w:r w:rsidR="00B938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80EAD86" w14:textId="02428567" w:rsidR="007873E1" w:rsidRPr="00B9386D" w:rsidRDefault="007873E1" w:rsidP="006B13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86D">
        <w:rPr>
          <w:rStyle w:val="markedcontent"/>
          <w:rFonts w:ascii="Times New Roman" w:hAnsi="Times New Roman" w:cs="Times New Roman"/>
          <w:bCs/>
          <w:sz w:val="24"/>
          <w:szCs w:val="24"/>
        </w:rPr>
        <w:t>Odbiorcami Pani/Pana danych osobowych będą osoby lub podmioty, którym udostępniona zostanie dokumentacja postępowania zgodnie z przepisami prawa</w:t>
      </w:r>
      <w:r w:rsidR="006B1358" w:rsidRPr="00B9386D">
        <w:rPr>
          <w:rStyle w:val="markedcontent"/>
          <w:rFonts w:ascii="Times New Roman" w:hAnsi="Times New Roman" w:cs="Times New Roman"/>
          <w:bCs/>
          <w:sz w:val="24"/>
          <w:szCs w:val="24"/>
        </w:rPr>
        <w:t>.</w:t>
      </w:r>
      <w:r w:rsidRPr="00B9386D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4A6A56" w14:textId="33F64974" w:rsidR="00CE1E50" w:rsidRPr="006B1358" w:rsidRDefault="007873E1" w:rsidP="006B13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będą przechowywane zgodnie z art. 78 ust.1 ustawy Prawo Zamówień Publicznych, przez okres 4 lat od dnia zakończenia postępowania o udzielenie zam</w:t>
      </w:r>
      <w:r w:rsidR="00CE1E50"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wienia, oraz zgodnie z terminem archiwizacji obowiązującym </w:t>
      </w:r>
      <w:r w:rsidR="00CE1E50"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Zamawiającego.</w:t>
      </w:r>
    </w:p>
    <w:p w14:paraId="4E03FD1A" w14:textId="44ACBB9F" w:rsidR="00CE1E50" w:rsidRPr="006B1358" w:rsidRDefault="00CE1E50" w:rsidP="006B1358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Obowiązek podania przez Panią/Pana danych osobowych bezpośrednio Pani/Pana dotyczących jest wymogiem ustawowym związanym z przeprowadzeniem postępowania o udzielenie zamówienia, a konsekwencją niepodania danych będzie brak możliwości przystąpienia do niniejszego postępowania </w:t>
      </w:r>
    </w:p>
    <w:p w14:paraId="661003B2" w14:textId="786926FF" w:rsidR="00CE1E50" w:rsidRPr="006B1358" w:rsidRDefault="00CE1E50" w:rsidP="006B1358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W odniesieniu do Pani/Pana danych osobowych decyzje nie będą podejmowane w sposób zautomatyzowany, stosownie do art. 22 RODO; </w:t>
      </w:r>
    </w:p>
    <w:p w14:paraId="57702C0D" w14:textId="4D29356D" w:rsidR="00CE1E50" w:rsidRPr="006B1358" w:rsidRDefault="00CE1E50" w:rsidP="006B1358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Posiada Pani/Pan: </w:t>
      </w:r>
    </w:p>
    <w:p w14:paraId="7BEF0647" w14:textId="77777777" w:rsidR="00CE1E50" w:rsidRPr="006B1358" w:rsidRDefault="00CE1E50" w:rsidP="006B13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na podstawie art. 15 RODO prawo dostępu do danych osobowych Pani/Pana dotyczących; </w:t>
      </w:r>
    </w:p>
    <w:p w14:paraId="566FD07B" w14:textId="77777777" w:rsidR="00CE1E50" w:rsidRPr="006B1358" w:rsidRDefault="00CE1E50" w:rsidP="006B13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na podstawie art. 16 RODO prawo do sprostowania Pani/Pana danych osobowych *; </w:t>
      </w:r>
    </w:p>
    <w:p w14:paraId="358067F6" w14:textId="77777777" w:rsidR="00CE1E50" w:rsidRPr="006B1358" w:rsidRDefault="00CE1E50" w:rsidP="006B13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</w:t>
      </w:r>
    </w:p>
    <w:p w14:paraId="56BA1329" w14:textId="5C5ACE16" w:rsidR="00CE1E50" w:rsidRPr="006B1358" w:rsidRDefault="00CE1E50" w:rsidP="006B13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0A28A43" w14:textId="77777777" w:rsidR="00CE1E50" w:rsidRPr="006B1358" w:rsidRDefault="00CE1E50" w:rsidP="006B13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Nie przysługuje Pani/Panu: </w:t>
      </w:r>
    </w:p>
    <w:p w14:paraId="469D9E48" w14:textId="77777777" w:rsidR="00CE1E50" w:rsidRPr="006B1358" w:rsidRDefault="00CE1E50" w:rsidP="006B135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w związku z art. 17 ust. 3 lit. b, d lub e RODO prawo do usunięcia danych osobowych; </w:t>
      </w:r>
    </w:p>
    <w:p w14:paraId="7677DD7A" w14:textId="77777777" w:rsidR="00CE1E50" w:rsidRPr="006B1358" w:rsidRDefault="00CE1E50" w:rsidP="006B135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>prawo do przenoszenia danych osobowych, o którym mowa w art. 20 RODO;</w:t>
      </w:r>
    </w:p>
    <w:p w14:paraId="0982F96D" w14:textId="3306C7A6" w:rsidR="00CE1E50" w:rsidRPr="006B1358" w:rsidRDefault="00CE1E50" w:rsidP="006B135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14:paraId="27FFE3FB" w14:textId="08C34A6E" w:rsidR="00033331" w:rsidRPr="006B1358" w:rsidRDefault="00033331" w:rsidP="006B13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kwestiach nieuregulowanych w niniejszej klauzuli informacyjnej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zwanego dalej RODO.</w:t>
      </w:r>
    </w:p>
    <w:p w14:paraId="470B1DE0" w14:textId="1544299B" w:rsidR="006B1358" w:rsidRPr="006B1358" w:rsidRDefault="006B1358" w:rsidP="006B1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FCED4E" w14:textId="77777777" w:rsidR="006B1358" w:rsidRPr="006B1358" w:rsidRDefault="006B1358" w:rsidP="006B1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D9DE24" w14:textId="00B91542" w:rsidR="00A577BC" w:rsidRPr="006B1358" w:rsidRDefault="006B1358" w:rsidP="006B1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* Wyjaśnienie : skorzystanie z prawa do sprostowania nie może skutkować zmianą wyniku postępowania o udzielenie zamówienia publicznego ani zmianą postanowień umowy w zakresie niezgodnym z ustawą </w:t>
      </w:r>
      <w:proofErr w:type="spellStart"/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oraz nie może naruszać integralności protokołu oraz jego załączników. </w:t>
      </w:r>
      <w:r w:rsidRPr="006B1358">
        <w:rPr>
          <w:rFonts w:ascii="Times New Roman" w:hAnsi="Times New Roman" w:cs="Times New Roman"/>
          <w:bCs/>
          <w:sz w:val="24"/>
          <w:szCs w:val="24"/>
        </w:rPr>
        <w:br/>
      </w:r>
      <w:r w:rsidRPr="006B1358">
        <w:rPr>
          <w:rStyle w:val="markedcontent"/>
          <w:rFonts w:ascii="Times New Roman" w:hAnsi="Times New Roman" w:cs="Times New Roman"/>
          <w:bCs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72BC945" w14:textId="77777777" w:rsidR="00994B33" w:rsidRPr="006B1358" w:rsidRDefault="00994B33">
      <w:pPr>
        <w:rPr>
          <w:rFonts w:ascii="Times New Roman" w:hAnsi="Times New Roman" w:cs="Times New Roman"/>
          <w:sz w:val="24"/>
          <w:szCs w:val="24"/>
        </w:rPr>
      </w:pPr>
    </w:p>
    <w:p w14:paraId="55D52CC3" w14:textId="77777777" w:rsidR="00994B33" w:rsidRDefault="00994B33" w:rsidP="00994B3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63D8806" w14:textId="77777777" w:rsidR="00BC3201" w:rsidRDefault="00BC3201" w:rsidP="00994B3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1983F8D" w14:textId="78E5682F" w:rsidR="00BC3201" w:rsidRDefault="00BC3201" w:rsidP="00BC32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………….……………………………</w:t>
      </w:r>
    </w:p>
    <w:p w14:paraId="13DAC4E5" w14:textId="1BDB6955" w:rsidR="00BC3201" w:rsidRPr="00994B33" w:rsidRDefault="00BC3201" w:rsidP="00BC320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podpis Oferenta </w:t>
      </w:r>
    </w:p>
    <w:sectPr w:rsidR="00BC3201" w:rsidRPr="00994B33" w:rsidSect="006B1358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0A6"/>
    <w:multiLevelType w:val="multilevel"/>
    <w:tmpl w:val="3DF2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787F"/>
    <w:multiLevelType w:val="multilevel"/>
    <w:tmpl w:val="8280DDD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A87"/>
    <w:multiLevelType w:val="multilevel"/>
    <w:tmpl w:val="D5DE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D2D58"/>
    <w:multiLevelType w:val="multilevel"/>
    <w:tmpl w:val="80E4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73AC7"/>
    <w:multiLevelType w:val="hybridMultilevel"/>
    <w:tmpl w:val="669CE8E4"/>
    <w:lvl w:ilvl="0" w:tplc="0415000F">
      <w:start w:val="1"/>
      <w:numFmt w:val="decimal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51E16BFD"/>
    <w:multiLevelType w:val="multilevel"/>
    <w:tmpl w:val="BD02677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5F9E0BDC"/>
    <w:multiLevelType w:val="hybridMultilevel"/>
    <w:tmpl w:val="3140A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2F27"/>
    <w:multiLevelType w:val="multilevel"/>
    <w:tmpl w:val="610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357FB"/>
    <w:multiLevelType w:val="hybridMultilevel"/>
    <w:tmpl w:val="22C061A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1E"/>
    <w:rsid w:val="00033331"/>
    <w:rsid w:val="0006319C"/>
    <w:rsid w:val="001A0DF0"/>
    <w:rsid w:val="001C7E65"/>
    <w:rsid w:val="002050E7"/>
    <w:rsid w:val="002217A3"/>
    <w:rsid w:val="00251CC5"/>
    <w:rsid w:val="002910D3"/>
    <w:rsid w:val="0032707A"/>
    <w:rsid w:val="00375422"/>
    <w:rsid w:val="00395163"/>
    <w:rsid w:val="005C4030"/>
    <w:rsid w:val="005E7807"/>
    <w:rsid w:val="0060173B"/>
    <w:rsid w:val="006B1358"/>
    <w:rsid w:val="007873E1"/>
    <w:rsid w:val="007F1D6D"/>
    <w:rsid w:val="008365FC"/>
    <w:rsid w:val="008C7967"/>
    <w:rsid w:val="00994B33"/>
    <w:rsid w:val="009C3C1E"/>
    <w:rsid w:val="00A577BC"/>
    <w:rsid w:val="00A67429"/>
    <w:rsid w:val="00B90E91"/>
    <w:rsid w:val="00B9386D"/>
    <w:rsid w:val="00BC3201"/>
    <w:rsid w:val="00C066E1"/>
    <w:rsid w:val="00CE1E50"/>
    <w:rsid w:val="00D109DF"/>
    <w:rsid w:val="00D52FCD"/>
    <w:rsid w:val="00DD6198"/>
    <w:rsid w:val="00DE5D39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9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D4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6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7429"/>
  </w:style>
  <w:style w:type="paragraph" w:styleId="Akapitzlist">
    <w:name w:val="List Paragraph"/>
    <w:basedOn w:val="Normalny"/>
    <w:uiPriority w:val="34"/>
    <w:qFormat/>
    <w:rsid w:val="0039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9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D4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6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7429"/>
  </w:style>
  <w:style w:type="paragraph" w:styleId="Akapitzlist">
    <w:name w:val="List Paragraph"/>
    <w:basedOn w:val="Normalny"/>
    <w:uiPriority w:val="34"/>
    <w:qFormat/>
    <w:rsid w:val="0039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Ja</cp:lastModifiedBy>
  <cp:revision>4</cp:revision>
  <cp:lastPrinted>2021-12-06T12:32:00Z</cp:lastPrinted>
  <dcterms:created xsi:type="dcterms:W3CDTF">2021-12-06T12:32:00Z</dcterms:created>
  <dcterms:modified xsi:type="dcterms:W3CDTF">2022-05-20T07:36:00Z</dcterms:modified>
</cp:coreProperties>
</file>